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xcb-util-renderutil</w:t>
      </w:r>
      <w:r>
        <w:rPr>
          <w:rStyle w:val="a0"/>
          <w:rFonts w:ascii="Arial" w:hAnsi="Arial"/>
          <w:b w:val="0"/>
          <w:sz w:val="21"/>
        </w:rPr>
        <w:t xml:space="preserve"> </w:t>
      </w:r>
      <w:r>
        <w:rPr>
          <w:rStyle w:val="a0"/>
          <w:rFonts w:ascii="Arial" w:hAnsi="Arial"/>
          <w:b w:val="0"/>
          <w:sz w:val="21"/>
        </w:rPr>
        <w:t>0.3.9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notice and this notice are preserved.</w:t>
      </w:r>
    </w:p>
    <w:p>
      <w:pPr>
        <w:spacing w:line="420" w:lineRule="exact"/>
      </w:pPr>
      <w:r>
        <w:rPr>
          <w:rStyle w:val="a0"/>
          <w:rFonts w:ascii="Arial" w:hAnsi="Arial"/>
        </w:rPr>
        <w:t>Copyright © 2006 Jamey Sharp.</w:t>
      </w:r>
    </w:p>
    <w:p>
      <w:pPr>
        <w:spacing w:line="420" w:lineRule="exact"/>
      </w:pPr>
      <w:r>
        <w:rPr>
          <w:rStyle w:val="a0"/>
          <w:rFonts w:ascii="Arial" w:hAnsi="Arial"/>
        </w:rPr>
        <w:t>Copyright © 2006 Ian Osgood</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 2000 Keith Packard</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Tim Toolan &lt;toolan@ele.uri.edu&gt;</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